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0"/>
        <w:gridCol w:w="2268"/>
        <w:gridCol w:w="4394"/>
        <w:gridCol w:w="1920"/>
      </w:tblGrid>
      <w:tr w:rsidR="00CA127F" w:rsidRPr="000110DD" w:rsidTr="00CE420E">
        <w:tc>
          <w:tcPr>
            <w:tcW w:w="14786" w:type="dxa"/>
            <w:gridSpan w:val="5"/>
          </w:tcPr>
          <w:p w:rsidR="00CA127F" w:rsidRPr="00CE420E" w:rsidRDefault="00CA127F" w:rsidP="00CE42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План</w:t>
            </w:r>
            <w:r w:rsidRPr="00CE420E">
              <w:rPr>
                <w:b/>
                <w:bCs/>
                <w:sz w:val="36"/>
                <w:szCs w:val="36"/>
              </w:rPr>
              <w:t xml:space="preserve"> работы Общественного совета при Управлении Федеральной налоговой службы по Приморскому краю на 2014 год</w:t>
            </w:r>
          </w:p>
          <w:p w:rsidR="00CA127F" w:rsidRPr="00CE420E" w:rsidRDefault="00CA127F" w:rsidP="00CE420E">
            <w:pPr>
              <w:rPr>
                <w:b/>
                <w:bCs/>
              </w:rPr>
            </w:pPr>
          </w:p>
        </w:tc>
      </w:tr>
      <w:tr w:rsidR="00CA127F" w:rsidRPr="000110DD" w:rsidTr="00CE420E">
        <w:tc>
          <w:tcPr>
            <w:tcW w:w="534" w:type="dxa"/>
          </w:tcPr>
          <w:p w:rsidR="00CA127F" w:rsidRPr="00955330" w:rsidRDefault="00CA127F" w:rsidP="00CE420E">
            <w:pPr>
              <w:jc w:val="center"/>
            </w:pPr>
            <w:r w:rsidRPr="00955330">
              <w:t>№</w:t>
            </w:r>
          </w:p>
        </w:tc>
        <w:tc>
          <w:tcPr>
            <w:tcW w:w="5670" w:type="dxa"/>
          </w:tcPr>
          <w:p w:rsidR="00CA127F" w:rsidRPr="000110DD" w:rsidRDefault="00CA127F" w:rsidP="00CE420E">
            <w:pPr>
              <w:jc w:val="center"/>
            </w:pPr>
            <w:r w:rsidRPr="000110DD">
              <w:t>Наименование мероприятия</w:t>
            </w:r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Сроки проведения</w:t>
            </w:r>
          </w:p>
        </w:tc>
        <w:tc>
          <w:tcPr>
            <w:tcW w:w="4394" w:type="dxa"/>
          </w:tcPr>
          <w:p w:rsidR="00CA127F" w:rsidRPr="000110DD" w:rsidRDefault="00CA127F" w:rsidP="00CE420E">
            <w:pPr>
              <w:jc w:val="center"/>
            </w:pPr>
            <w:r w:rsidRPr="000110DD">
              <w:t>Ответственные за организацию и проведение мероприятия</w:t>
            </w:r>
          </w:p>
        </w:tc>
        <w:tc>
          <w:tcPr>
            <w:tcW w:w="1920" w:type="dxa"/>
          </w:tcPr>
          <w:p w:rsidR="00CA127F" w:rsidRPr="000110DD" w:rsidRDefault="00CA127F" w:rsidP="00CE420E">
            <w:pPr>
              <w:jc w:val="center"/>
            </w:pPr>
            <w:r w:rsidRPr="000110DD">
              <w:t>Примечание</w:t>
            </w:r>
          </w:p>
        </w:tc>
      </w:tr>
      <w:tr w:rsidR="00CA127F" w:rsidRPr="000110DD" w:rsidTr="00CE420E">
        <w:trPr>
          <w:trHeight w:val="863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t>1</w:t>
            </w:r>
          </w:p>
        </w:tc>
        <w:tc>
          <w:tcPr>
            <w:tcW w:w="5670" w:type="dxa"/>
          </w:tcPr>
          <w:p w:rsidR="00CA127F" w:rsidRPr="00CE420E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по вопросам:</w:t>
            </w:r>
          </w:p>
          <w:p w:rsidR="00CA127F" w:rsidRPr="000110DD" w:rsidRDefault="00CA127F" w:rsidP="00CE420E">
            <w:pPr>
              <w:pStyle w:val="ac"/>
              <w:numPr>
                <w:ilvl w:val="0"/>
                <w:numId w:val="1"/>
              </w:numPr>
              <w:jc w:val="both"/>
            </w:pPr>
            <w:r w:rsidRPr="000110DD">
              <w:t>«О создании, содержании, организации и  планировании работы Общественного совета  при УФНС России по Приморскому краю»;</w:t>
            </w:r>
          </w:p>
          <w:p w:rsidR="00CA127F" w:rsidRPr="000110DD" w:rsidRDefault="00CA127F" w:rsidP="00CE420E">
            <w:pPr>
              <w:pStyle w:val="ac"/>
              <w:numPr>
                <w:ilvl w:val="0"/>
                <w:numId w:val="1"/>
              </w:numPr>
              <w:jc w:val="both"/>
            </w:pPr>
            <w:r w:rsidRPr="000110DD">
              <w:t>Выборы председателя, заместителя председателя, секретаря  Общественного совета при УФНС России по Приморскому краю.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Апрель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 w:rsidRPr="000110DD">
              <w:t>У</w:t>
            </w:r>
            <w:r>
              <w:t>ФНС России по Приморскому краю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1920" w:type="dxa"/>
          </w:tcPr>
          <w:p w:rsidR="00CA127F" w:rsidRPr="000110DD" w:rsidRDefault="00CA127F" w:rsidP="00CE420E"/>
        </w:tc>
      </w:tr>
      <w:tr w:rsidR="00CA127F" w:rsidRPr="000110DD" w:rsidTr="00CE420E">
        <w:trPr>
          <w:trHeight w:val="831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t>2</w:t>
            </w:r>
          </w:p>
        </w:tc>
        <w:tc>
          <w:tcPr>
            <w:tcW w:w="5670" w:type="dxa"/>
          </w:tcPr>
          <w:p w:rsidR="00CA127F" w:rsidRPr="00CE420E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 по вопросам:</w:t>
            </w:r>
          </w:p>
          <w:p w:rsidR="00CA127F" w:rsidRPr="000110DD" w:rsidRDefault="00CA127F" w:rsidP="00CE420E">
            <w:pPr>
              <w:pStyle w:val="ac"/>
              <w:numPr>
                <w:ilvl w:val="0"/>
                <w:numId w:val="3"/>
              </w:numPr>
              <w:jc w:val="both"/>
            </w:pPr>
            <w:r w:rsidRPr="000110DD">
              <w:t xml:space="preserve">Налоговый </w:t>
            </w:r>
            <w:r>
              <w:t xml:space="preserve"> кодекс Российской Федерации: проведение камеральных налоговых проверок</w:t>
            </w:r>
          </w:p>
          <w:p w:rsidR="00CA127F" w:rsidRDefault="00CA127F" w:rsidP="00CE420E">
            <w:pPr>
              <w:pStyle w:val="ac"/>
              <w:numPr>
                <w:ilvl w:val="0"/>
                <w:numId w:val="2"/>
              </w:numPr>
              <w:jc w:val="both"/>
            </w:pPr>
            <w:r>
              <w:t>Освещение работы налоговых органов в средствах массовой информации</w:t>
            </w:r>
          </w:p>
          <w:p w:rsidR="00CA127F" w:rsidRPr="000110DD" w:rsidRDefault="00CA127F" w:rsidP="00CE420E">
            <w:pPr>
              <w:pStyle w:val="ac"/>
              <w:numPr>
                <w:ilvl w:val="0"/>
                <w:numId w:val="2"/>
              </w:numPr>
              <w:jc w:val="both"/>
            </w:pPr>
            <w:r>
              <w:t>Рассмотрение проекта плана работы  общественного совета на 2014 год</w:t>
            </w:r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Июль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>
              <w:t>Начальники отделов (по приглашению)</w:t>
            </w:r>
            <w:r w:rsidRPr="000110DD">
              <w:t xml:space="preserve"> УФНС России по Приморскому краю,</w:t>
            </w:r>
          </w:p>
          <w:p w:rsidR="00CA127F" w:rsidRPr="000110DD" w:rsidRDefault="00CA127F" w:rsidP="00CE420E">
            <w:pPr>
              <w:jc w:val="center"/>
            </w:pPr>
            <w:r w:rsidRPr="000110DD">
              <w:t>члены Общественного совета при  УФНС России по Приморскому краю</w:t>
            </w:r>
          </w:p>
        </w:tc>
        <w:tc>
          <w:tcPr>
            <w:tcW w:w="1920" w:type="dxa"/>
          </w:tcPr>
          <w:p w:rsidR="00CA127F" w:rsidRPr="000110DD" w:rsidRDefault="00CA127F" w:rsidP="00CE420E"/>
        </w:tc>
      </w:tr>
      <w:tr w:rsidR="00CA127F" w:rsidRPr="000110DD" w:rsidTr="00CE420E">
        <w:trPr>
          <w:trHeight w:val="983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t>3</w:t>
            </w:r>
          </w:p>
        </w:tc>
        <w:tc>
          <w:tcPr>
            <w:tcW w:w="5670" w:type="dxa"/>
          </w:tcPr>
          <w:p w:rsidR="00CA127F" w:rsidRPr="00CE420E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по вопросам:</w:t>
            </w:r>
          </w:p>
          <w:p w:rsidR="00CA127F" w:rsidRDefault="00CA127F" w:rsidP="00CE420E">
            <w:pPr>
              <w:pStyle w:val="ac"/>
              <w:numPr>
                <w:ilvl w:val="0"/>
                <w:numId w:val="3"/>
              </w:numPr>
              <w:jc w:val="both"/>
            </w:pPr>
            <w:r>
              <w:t>О роли имущественных налогов в формировании бюджетов различных  уровней</w:t>
            </w:r>
          </w:p>
          <w:p w:rsidR="00CA127F" w:rsidRPr="000110DD" w:rsidRDefault="00CA127F" w:rsidP="00CE420E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 w:rsidRPr="000110DD">
              <w:t>Спецрежимы</w:t>
            </w:r>
            <w:proofErr w:type="spellEnd"/>
            <w:r w:rsidRPr="000110DD">
              <w:t xml:space="preserve"> (ЕСХН, ЕНВД, патент). Анализ применения пат</w:t>
            </w:r>
            <w:r>
              <w:t>ентной системы налогообложения</w:t>
            </w:r>
          </w:p>
          <w:p w:rsidR="00CA127F" w:rsidRDefault="00CA127F" w:rsidP="00CE420E">
            <w:pPr>
              <w:pStyle w:val="ac"/>
              <w:numPr>
                <w:ilvl w:val="0"/>
                <w:numId w:val="3"/>
              </w:numPr>
              <w:jc w:val="both"/>
            </w:pPr>
            <w:r>
              <w:t xml:space="preserve">Проблемы, возникающие при применении Федерального закона РФ «О государственной </w:t>
            </w:r>
            <w:r>
              <w:lastRenderedPageBreak/>
              <w:t>регистрации юридических лиц и индивидуальных предпринимателей» от 08.08.2001 №129-ФЗ</w:t>
            </w:r>
          </w:p>
          <w:p w:rsidR="00CA127F" w:rsidRDefault="00CA127F" w:rsidP="00CE420E">
            <w:pPr>
              <w:pStyle w:val="ac"/>
              <w:numPr>
                <w:ilvl w:val="0"/>
                <w:numId w:val="3"/>
              </w:numPr>
              <w:jc w:val="both"/>
            </w:pPr>
          </w:p>
          <w:p w:rsidR="00CA127F" w:rsidRPr="000110DD" w:rsidRDefault="00CA127F" w:rsidP="004A01B2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2268" w:type="dxa"/>
          </w:tcPr>
          <w:p w:rsidR="00CA127F" w:rsidRPr="00CE420E" w:rsidRDefault="00CA127F" w:rsidP="00CE420E">
            <w:pPr>
              <w:jc w:val="center"/>
              <w:rPr>
                <w:lang w:val="en-US"/>
              </w:rPr>
            </w:pPr>
            <w:r w:rsidRPr="000110DD">
              <w:lastRenderedPageBreak/>
              <w:t>Октябрь</w:t>
            </w:r>
          </w:p>
          <w:p w:rsidR="00CA127F" w:rsidRPr="00CE420E" w:rsidRDefault="00CA127F" w:rsidP="00CE420E">
            <w:pPr>
              <w:jc w:val="center"/>
              <w:rPr>
                <w:lang w:val="en-US"/>
              </w:rPr>
            </w:pPr>
          </w:p>
          <w:p w:rsidR="00CA127F" w:rsidRPr="00CE420E" w:rsidRDefault="00CA127F" w:rsidP="00CE420E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 w:rsidRPr="000110DD">
              <w:t>Сотрудники УФНС России по Приморскому краю,</w:t>
            </w:r>
          </w:p>
          <w:p w:rsidR="00CA127F" w:rsidRPr="000110DD" w:rsidRDefault="00CA127F" w:rsidP="00CE420E">
            <w:pPr>
              <w:jc w:val="center"/>
            </w:pPr>
            <w:r w:rsidRPr="000110DD">
              <w:t>Секретарь, члены Общественного совета при  УФНС России по Приморскому краю</w:t>
            </w:r>
          </w:p>
        </w:tc>
        <w:tc>
          <w:tcPr>
            <w:tcW w:w="1920" w:type="dxa"/>
          </w:tcPr>
          <w:p w:rsidR="00CA127F" w:rsidRPr="000110DD" w:rsidRDefault="00CA127F" w:rsidP="00CE420E"/>
        </w:tc>
      </w:tr>
      <w:tr w:rsidR="00CA127F" w:rsidRPr="000110DD" w:rsidTr="00CE420E">
        <w:trPr>
          <w:trHeight w:val="422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lastRenderedPageBreak/>
              <w:t>4</w:t>
            </w:r>
          </w:p>
        </w:tc>
        <w:tc>
          <w:tcPr>
            <w:tcW w:w="5670" w:type="dxa"/>
          </w:tcPr>
          <w:p w:rsidR="00CA127F" w:rsidRPr="00CE420E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по вопросам:</w:t>
            </w:r>
          </w:p>
          <w:p w:rsidR="00CA127F" w:rsidRPr="000110DD" w:rsidRDefault="00CA127F" w:rsidP="004A01B2">
            <w:pPr>
              <w:pStyle w:val="ac"/>
              <w:numPr>
                <w:ilvl w:val="0"/>
                <w:numId w:val="4"/>
              </w:numPr>
              <w:jc w:val="both"/>
            </w:pPr>
            <w:r w:rsidRPr="000110DD">
              <w:t xml:space="preserve">О досудебном порядке урегулирования налоговых споров: практика рассмотрения жалоб </w:t>
            </w:r>
            <w:r>
              <w:t>и обращений налогоплательщиков</w:t>
            </w:r>
          </w:p>
          <w:p w:rsidR="00CA127F" w:rsidRDefault="00CA127F" w:rsidP="004A01B2">
            <w:pPr>
              <w:pStyle w:val="ac"/>
              <w:ind w:left="360"/>
              <w:jc w:val="both"/>
            </w:pPr>
          </w:p>
          <w:p w:rsidR="00CA127F" w:rsidRPr="000110DD" w:rsidRDefault="00CA127F" w:rsidP="00CE420E">
            <w:pPr>
              <w:pStyle w:val="ac"/>
              <w:numPr>
                <w:ilvl w:val="0"/>
                <w:numId w:val="4"/>
              </w:numPr>
              <w:jc w:val="both"/>
            </w:pPr>
            <w:r w:rsidRPr="000110DD">
              <w:t xml:space="preserve">Подведение итогов работы  Общественного совета при УФНС России по Приморскому </w:t>
            </w:r>
            <w:r>
              <w:t>краю в 2014 году</w:t>
            </w:r>
          </w:p>
          <w:p w:rsidR="00CA127F" w:rsidRPr="000110DD" w:rsidRDefault="00CA127F" w:rsidP="00CE420E">
            <w:pPr>
              <w:pStyle w:val="ac"/>
              <w:ind w:left="360"/>
            </w:pPr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Декабрь</w:t>
            </w: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>
              <w:t>Начальники отделов (по приглашению)</w:t>
            </w:r>
            <w:r w:rsidRPr="000110DD">
              <w:t xml:space="preserve"> УФНС России по Приморскому краю,</w:t>
            </w:r>
          </w:p>
          <w:p w:rsidR="00CA127F" w:rsidRPr="000110DD" w:rsidRDefault="00CA127F" w:rsidP="00CE420E">
            <w:pPr>
              <w:jc w:val="center"/>
            </w:pPr>
            <w:r w:rsidRPr="000110DD">
              <w:t>Секретарь, члены Общественного совета при  УФНС России по Приморскому краю</w:t>
            </w:r>
          </w:p>
        </w:tc>
        <w:tc>
          <w:tcPr>
            <w:tcW w:w="1920" w:type="dxa"/>
          </w:tcPr>
          <w:p w:rsidR="00CA127F" w:rsidRPr="000110DD" w:rsidRDefault="00CA127F" w:rsidP="00CE420E"/>
        </w:tc>
      </w:tr>
      <w:tr w:rsidR="00CA127F" w:rsidRPr="000110DD" w:rsidTr="00CE420E">
        <w:trPr>
          <w:trHeight w:val="447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</w:p>
        </w:tc>
        <w:tc>
          <w:tcPr>
            <w:tcW w:w="5670" w:type="dxa"/>
          </w:tcPr>
          <w:p w:rsidR="00CA127F" w:rsidRPr="000110DD" w:rsidRDefault="00CA127F" w:rsidP="00CE420E"/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</w:p>
        </w:tc>
        <w:tc>
          <w:tcPr>
            <w:tcW w:w="4394" w:type="dxa"/>
          </w:tcPr>
          <w:p w:rsidR="00CA127F" w:rsidRPr="000110DD" w:rsidRDefault="00CA127F" w:rsidP="00CE420E">
            <w:pPr>
              <w:jc w:val="center"/>
            </w:pPr>
          </w:p>
        </w:tc>
        <w:tc>
          <w:tcPr>
            <w:tcW w:w="1920" w:type="dxa"/>
          </w:tcPr>
          <w:p w:rsidR="00CA127F" w:rsidRPr="000110DD" w:rsidRDefault="00CA127F" w:rsidP="00CE420E"/>
        </w:tc>
      </w:tr>
    </w:tbl>
    <w:p w:rsidR="00CA127F" w:rsidRPr="00124A4A" w:rsidRDefault="00CA127F">
      <w:pPr>
        <w:jc w:val="center"/>
        <w:rPr>
          <w:b/>
          <w:color w:val="4F6228"/>
          <w:szCs w:val="24"/>
        </w:rPr>
      </w:pPr>
    </w:p>
    <w:sectPr w:rsidR="00CA127F" w:rsidRPr="00124A4A" w:rsidSect="00E624C3">
      <w:headerReference w:type="default" r:id="rId7"/>
      <w:pgSz w:w="16838" w:h="11906" w:orient="landscape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7F" w:rsidRDefault="00CA127F" w:rsidP="005B6CB4">
      <w:r>
        <w:separator/>
      </w:r>
    </w:p>
  </w:endnote>
  <w:endnote w:type="continuationSeparator" w:id="0">
    <w:p w:rsidR="00CA127F" w:rsidRDefault="00CA127F" w:rsidP="005B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7F" w:rsidRDefault="00CA127F" w:rsidP="005B6CB4">
      <w:r>
        <w:separator/>
      </w:r>
    </w:p>
  </w:footnote>
  <w:footnote w:type="continuationSeparator" w:id="0">
    <w:p w:rsidR="00CA127F" w:rsidRDefault="00CA127F" w:rsidP="005B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7F" w:rsidRDefault="00CA127F">
    <w:pPr>
      <w:pStyle w:val="a5"/>
    </w:pPr>
  </w:p>
  <w:p w:rsidR="00CA127F" w:rsidRDefault="00CA1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F7F"/>
    <w:multiLevelType w:val="hybridMultilevel"/>
    <w:tmpl w:val="5E5C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6CE"/>
    <w:multiLevelType w:val="hybridMultilevel"/>
    <w:tmpl w:val="6F9A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060"/>
    <w:multiLevelType w:val="hybridMultilevel"/>
    <w:tmpl w:val="3A2C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4336"/>
    <w:multiLevelType w:val="hybridMultilevel"/>
    <w:tmpl w:val="5B4C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0F75"/>
    <w:rsid w:val="000110DD"/>
    <w:rsid w:val="00011D1A"/>
    <w:rsid w:val="000247D4"/>
    <w:rsid w:val="00124A4A"/>
    <w:rsid w:val="0019069B"/>
    <w:rsid w:val="001D4094"/>
    <w:rsid w:val="002E1329"/>
    <w:rsid w:val="003309B3"/>
    <w:rsid w:val="00363C00"/>
    <w:rsid w:val="003745A8"/>
    <w:rsid w:val="00385B49"/>
    <w:rsid w:val="003D70C5"/>
    <w:rsid w:val="003D7B76"/>
    <w:rsid w:val="00494FE6"/>
    <w:rsid w:val="004A01B2"/>
    <w:rsid w:val="004B2E5A"/>
    <w:rsid w:val="004C6828"/>
    <w:rsid w:val="004D3AB3"/>
    <w:rsid w:val="005B6CB4"/>
    <w:rsid w:val="005B751B"/>
    <w:rsid w:val="00616CEF"/>
    <w:rsid w:val="006248A8"/>
    <w:rsid w:val="006C6A25"/>
    <w:rsid w:val="006E5FC4"/>
    <w:rsid w:val="007872F9"/>
    <w:rsid w:val="007B473E"/>
    <w:rsid w:val="00803772"/>
    <w:rsid w:val="0087230D"/>
    <w:rsid w:val="008778D5"/>
    <w:rsid w:val="008B24BD"/>
    <w:rsid w:val="008B3BF3"/>
    <w:rsid w:val="00955330"/>
    <w:rsid w:val="00973422"/>
    <w:rsid w:val="009B7942"/>
    <w:rsid w:val="009E032C"/>
    <w:rsid w:val="009E43C0"/>
    <w:rsid w:val="009F657E"/>
    <w:rsid w:val="00A53D29"/>
    <w:rsid w:val="00A8150E"/>
    <w:rsid w:val="00AA2CA2"/>
    <w:rsid w:val="00AD5CFD"/>
    <w:rsid w:val="00AD7082"/>
    <w:rsid w:val="00B00898"/>
    <w:rsid w:val="00B94E39"/>
    <w:rsid w:val="00BA40A0"/>
    <w:rsid w:val="00C31224"/>
    <w:rsid w:val="00CA127F"/>
    <w:rsid w:val="00CB6613"/>
    <w:rsid w:val="00CE420E"/>
    <w:rsid w:val="00D52D93"/>
    <w:rsid w:val="00D82BC3"/>
    <w:rsid w:val="00DF724B"/>
    <w:rsid w:val="00E50F75"/>
    <w:rsid w:val="00E624C3"/>
    <w:rsid w:val="00EE4680"/>
    <w:rsid w:val="00EF6968"/>
    <w:rsid w:val="00F10F15"/>
    <w:rsid w:val="00F45CB6"/>
    <w:rsid w:val="00F4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6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Shading Accent 3"/>
    <w:basedOn w:val="a1"/>
    <w:uiPriority w:val="99"/>
    <w:rsid w:val="00CB6613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5">
    <w:name w:val="header"/>
    <w:basedOn w:val="a"/>
    <w:link w:val="a6"/>
    <w:uiPriority w:val="99"/>
    <w:rsid w:val="005B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6CB4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5B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6CB4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011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110DD"/>
    <w:rPr>
      <w:rFonts w:ascii="Tahoma" w:hAnsi="Tahoma" w:cs="Tahoma"/>
      <w:sz w:val="16"/>
      <w:szCs w:val="16"/>
    </w:rPr>
  </w:style>
  <w:style w:type="table" w:styleId="ab">
    <w:name w:val="Table Contemporary"/>
    <w:basedOn w:val="a1"/>
    <w:uiPriority w:val="99"/>
    <w:rsid w:val="000110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99"/>
    <w:qFormat/>
    <w:rsid w:val="00877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Federal Tax Service of Russia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Общественного совета при Управлении Федеральной налоговой службы по Приморскому краю на 2014 год</dc:title>
  <dc:subject/>
  <dc:creator>2500-31-401</dc:creator>
  <cp:keywords/>
  <dc:description/>
  <cp:lastModifiedBy>2500-31-200</cp:lastModifiedBy>
  <cp:revision>2</cp:revision>
  <cp:lastPrinted>2014-07-09T04:04:00Z</cp:lastPrinted>
  <dcterms:created xsi:type="dcterms:W3CDTF">2014-08-12T06:40:00Z</dcterms:created>
  <dcterms:modified xsi:type="dcterms:W3CDTF">2014-08-12T06:40:00Z</dcterms:modified>
</cp:coreProperties>
</file>